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056F6A" w:rsidRPr="00056F6A" w:rsidRDefault="00084AC4" w:rsidP="00056F6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056F6A" w:rsidRPr="00056F6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 mjerama za sprječavanje nepropisnog odbacivanja otpada i  </w:t>
            </w:r>
          </w:p>
          <w:p w:rsidR="00B95C3E" w:rsidRPr="007F13E9" w:rsidRDefault="00056F6A" w:rsidP="00056F6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056F6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mjerama  za uklanjanje odbačenog otpada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056F6A" w:rsidRPr="00056F6A" w:rsidRDefault="0030496D" w:rsidP="00056F6A">
            <w:pPr>
              <w:jc w:val="center"/>
              <w:rPr>
                <w:b w:val="0"/>
              </w:rPr>
            </w:pPr>
            <w:r w:rsidRPr="00056F6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056F6A" w:rsidRPr="00056F6A">
              <w:rPr>
                <w:b w:val="0"/>
              </w:rPr>
              <w:t xml:space="preserve"> </w:t>
            </w:r>
            <w:r w:rsidR="00056F6A" w:rsidRPr="00056F6A">
              <w:rPr>
                <w:b w:val="0"/>
              </w:rPr>
              <w:t xml:space="preserve">o mjerama za sprječavanje nepropisnog odbacivanja otpada i  </w:t>
            </w:r>
          </w:p>
          <w:p w:rsidR="00B95C3E" w:rsidRPr="00D4399B" w:rsidRDefault="00056F6A" w:rsidP="00056F6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056F6A">
              <w:rPr>
                <w:b w:val="0"/>
              </w:rPr>
              <w:t>mjerama  za uklanjanje odbačenog otpada</w:t>
            </w:r>
            <w:r w:rsidR="005D434A" w:rsidRPr="005D434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30496D"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5D434A" w:rsidP="005D434A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C0579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.03.2018.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5D434A">
        <w:rPr>
          <w:rFonts w:asciiTheme="minorHAnsi" w:hAnsiTheme="minorHAnsi"/>
          <w:b/>
          <w:sz w:val="22"/>
          <w:szCs w:val="22"/>
          <w:u w:val="single"/>
        </w:rPr>
        <w:t>18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.03.2018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D2" w:rsidRDefault="004D1DD2" w:rsidP="004E048A">
      <w:r>
        <w:separator/>
      </w:r>
    </w:p>
  </w:endnote>
  <w:endnote w:type="continuationSeparator" w:id="0">
    <w:p w:rsidR="004D1DD2" w:rsidRDefault="004D1DD2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6A" w:rsidRPr="00056F6A" w:rsidRDefault="00C0579A" w:rsidP="00056F6A">
    <w:pPr>
      <w:pStyle w:val="Podnoje"/>
      <w:jc w:val="center"/>
      <w:rPr>
        <w:rFonts w:ascii="Calibri" w:eastAsia="Simsun (Founder Extended)" w:hAnsi="Calibri" w:cs="Tahoma"/>
        <w:lang w:eastAsia="zh-CN"/>
      </w:rPr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056F6A">
      <w:rPr>
        <w:rFonts w:ascii="Calibri" w:eastAsia="Simsun (Founder Extended)" w:hAnsi="Calibri" w:cs="Tahoma"/>
        <w:lang w:eastAsia="zh-CN"/>
      </w:rPr>
      <w:t>o</w:t>
    </w:r>
    <w:r w:rsidR="00056F6A" w:rsidRPr="00056F6A">
      <w:rPr>
        <w:rFonts w:ascii="Calibri" w:eastAsia="Simsun (Founder Extended)" w:hAnsi="Calibri" w:cs="Tahoma"/>
        <w:lang w:eastAsia="zh-CN"/>
      </w:rPr>
      <w:t xml:space="preserve"> mjerama za sprječavanje nepropisnog odbacivanja otpada i  </w:t>
    </w:r>
  </w:p>
  <w:p w:rsidR="004A2E91" w:rsidRPr="007A633D" w:rsidRDefault="00056F6A" w:rsidP="00056F6A">
    <w:pPr>
      <w:pStyle w:val="Podnoje"/>
      <w:jc w:val="center"/>
    </w:pPr>
    <w:r w:rsidRPr="00056F6A">
      <w:rPr>
        <w:rFonts w:ascii="Calibri" w:eastAsia="Simsun (Founder Extended)" w:hAnsi="Calibri" w:cs="Tahoma"/>
        <w:lang w:eastAsia="zh-CN"/>
      </w:rPr>
      <w:t>mjerama  za uklanjanje odbačenog otpada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D2" w:rsidRDefault="004D1DD2" w:rsidP="004E048A">
      <w:r>
        <w:separator/>
      </w:r>
    </w:p>
  </w:footnote>
  <w:footnote w:type="continuationSeparator" w:id="0">
    <w:p w:rsidR="004D1DD2" w:rsidRDefault="004D1DD2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9EC9D87" wp14:editId="55640814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6F6A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1DD2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B4A6-E252-4B1C-A96A-10C69F3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2018-02-28T08:50:00Z</dcterms:created>
  <dcterms:modified xsi:type="dcterms:W3CDTF">2018-03-14T13:39:00Z</dcterms:modified>
</cp:coreProperties>
</file>